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E7935" w14:textId="77777777" w:rsidR="00DB0145" w:rsidRPr="00F34E1E" w:rsidRDefault="00EA3764">
      <w:pPr>
        <w:rPr>
          <w:color w:val="FFFFFF" w:themeColor="background1"/>
          <w:sz w:val="2"/>
          <w:szCs w:val="2"/>
        </w:rPr>
      </w:pPr>
    </w:p>
    <w:p w14:paraId="2DFCB6F4" w14:textId="5B09DEDB" w:rsidR="00DB0145" w:rsidRDefault="00EA3764">
      <w:r>
        <w:rPr>
          <w:b/>
        </w:rPr>
        <w:t>ORDRE DU JOUR -</w:t>
      </w:r>
      <w:r w:rsidRPr="00DB0145">
        <w:rPr>
          <w:b/>
        </w:rPr>
        <w:t xml:space="preserve"> SÉANCE EXTRAORDINAIRE</w:t>
      </w:r>
      <w:r>
        <w:rPr>
          <w:b/>
        </w:rPr>
        <w:t xml:space="preserve"> DU CONSEIL MUNICIPAL </w:t>
      </w:r>
      <w:r w:rsidRPr="00DB0145">
        <w:t>qui se tiendra le</w:t>
      </w:r>
      <w:r>
        <w:rPr>
          <w:b/>
        </w:rPr>
        <w:t xml:space="preserve"> mardi 15 décembre 2020 </w:t>
      </w:r>
      <w:r>
        <w:t>par vidéoconférence</w:t>
      </w:r>
      <w:r>
        <w:t>, à 19 h 20.</w:t>
      </w:r>
    </w:p>
    <w:p w14:paraId="53037A2B" w14:textId="77777777" w:rsidR="0082684B" w:rsidRDefault="00EA3764"/>
    <w:p w14:paraId="4772A10E" w14:textId="77777777" w:rsidR="0082684B" w:rsidRDefault="00EA3764"/>
    <w:p w14:paraId="13998356" w14:textId="77777777" w:rsidR="003B4DD0" w:rsidRDefault="00EA3764">
      <w:pPr>
        <w:rPr>
          <w:b/>
        </w:rPr>
      </w:pPr>
      <w:r w:rsidRPr="0082684B">
        <w:rPr>
          <w:b/>
        </w:rPr>
        <w:t>ORDRE DU JOUR</w:t>
      </w:r>
    </w:p>
    <w:p w14:paraId="03502747" w14:textId="77777777" w:rsidR="003B4DD0" w:rsidRDefault="00EA3764">
      <w:pPr>
        <w:rPr>
          <w:b/>
        </w:rPr>
      </w:pPr>
    </w:p>
    <w:p w14:paraId="34FF88A3" w14:textId="77777777" w:rsidR="003B4DD0" w:rsidRPr="001E03C4" w:rsidRDefault="00EA3764" w:rsidP="001E03C4">
      <w:pPr>
        <w:pStyle w:val="Paragraphedeliste"/>
        <w:numPr>
          <w:ilvl w:val="0"/>
          <w:numId w:val="2"/>
        </w:numPr>
        <w:rPr>
          <w:b/>
        </w:rPr>
      </w:pPr>
      <w:r w:rsidRPr="003B4DD0">
        <w:t>AVIS DE CONVOCATION</w:t>
      </w:r>
    </w:p>
    <w:p w14:paraId="4A29B7BF" w14:textId="77777777" w:rsidR="003B4DD0" w:rsidRPr="001E03C4" w:rsidRDefault="00EA3764" w:rsidP="001E03C4">
      <w:pPr>
        <w:pStyle w:val="Paragraphedeliste"/>
        <w:numPr>
          <w:ilvl w:val="0"/>
          <w:numId w:val="2"/>
        </w:numPr>
        <w:rPr>
          <w:b/>
        </w:rPr>
      </w:pPr>
      <w:r w:rsidRPr="003B4DD0">
        <w:t>OUVERTURE DE LA SÉANCE</w:t>
      </w:r>
    </w:p>
    <w:p w14:paraId="3D7B05C2" w14:textId="77777777" w:rsidR="003B4DD0" w:rsidRPr="001E03C4" w:rsidRDefault="00EA3764" w:rsidP="001E03C4">
      <w:pPr>
        <w:pStyle w:val="Paragraphedeliste"/>
        <w:numPr>
          <w:ilvl w:val="0"/>
          <w:numId w:val="2"/>
        </w:numPr>
        <w:rPr>
          <w:b/>
        </w:rPr>
      </w:pPr>
      <w:r w:rsidRPr="003B4DD0">
        <w:t>ORDRE DU JOUR</w:t>
      </w:r>
    </w:p>
    <w:p w14:paraId="3398C87B" w14:textId="77777777" w:rsidR="003B4DD0" w:rsidRPr="001E03C4" w:rsidRDefault="00EA3764" w:rsidP="001E03C4">
      <w:pPr>
        <w:pStyle w:val="Paragraphedeliste"/>
        <w:numPr>
          <w:ilvl w:val="0"/>
          <w:numId w:val="2"/>
        </w:numPr>
        <w:rPr>
          <w:b/>
        </w:rPr>
      </w:pPr>
      <w:r w:rsidRPr="003B4DD0">
        <w:t>ADMINISTRATION GÉNÉRALE</w:t>
      </w:r>
    </w:p>
    <w:p w14:paraId="074FEAD5" w14:textId="77777777" w:rsidR="003B4DD0" w:rsidRPr="001E03C4" w:rsidRDefault="00EA3764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 xml:space="preserve">MTQ / </w:t>
      </w:r>
      <w:r w:rsidRPr="003B4DD0">
        <w:t>Droit de passage - club motoneige - rue Principale</w:t>
      </w:r>
    </w:p>
    <w:p w14:paraId="1FF0A02F" w14:textId="77777777" w:rsidR="003B4DD0" w:rsidRPr="001E03C4" w:rsidRDefault="00EA3764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Autorisation de paiement - Quote-part- Travaux cours d'eau Ruisseau rouge</w:t>
      </w:r>
    </w:p>
    <w:p w14:paraId="6D3DE464" w14:textId="77777777" w:rsidR="003B4DD0" w:rsidRPr="001E03C4" w:rsidRDefault="00EA3764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Avis de motion et présentation du projet de règlement 2021-313 décrétant un mode de tarification pour le financement de la quote-pa</w:t>
      </w:r>
      <w:r w:rsidRPr="003B4DD0">
        <w:t>rt pour les dépenses relatives aux travaux du cours d'eau Ruisseau rouge</w:t>
      </w:r>
    </w:p>
    <w:p w14:paraId="7A6FCECE" w14:textId="77777777" w:rsidR="003B4DD0" w:rsidRPr="001E03C4" w:rsidRDefault="00EA3764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Autorisation de paiement - Quote-part- Travaux cours d'eau Leclair-Chenail/Décharge de la compagnie</w:t>
      </w:r>
    </w:p>
    <w:p w14:paraId="2E5DA60E" w14:textId="77777777" w:rsidR="003B4DD0" w:rsidRPr="001E03C4" w:rsidRDefault="00EA3764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Avis de motion et présentation du projet de règlement 2021-314 décrétant un mode de</w:t>
      </w:r>
      <w:r w:rsidRPr="003B4DD0">
        <w:t xml:space="preserve"> tarification pour le financement de la quote-part pour les dépenses relatives aux travaux du cours d'eau Leclair-Chenail/Décharge de la compagnie</w:t>
      </w:r>
    </w:p>
    <w:p w14:paraId="59B82C3E" w14:textId="77777777" w:rsidR="003B4DD0" w:rsidRPr="001E03C4" w:rsidRDefault="00EA3764" w:rsidP="001E03C4">
      <w:pPr>
        <w:pStyle w:val="Paragraphedeliste"/>
        <w:numPr>
          <w:ilvl w:val="0"/>
          <w:numId w:val="2"/>
        </w:numPr>
        <w:rPr>
          <w:b/>
        </w:rPr>
      </w:pPr>
      <w:r w:rsidRPr="003B4DD0">
        <w:t>TRANSPORT ROUTIER ET HYGIÈNE DU MILIEU</w:t>
      </w:r>
    </w:p>
    <w:p w14:paraId="09863978" w14:textId="77777777" w:rsidR="003B4DD0" w:rsidRPr="001E03C4" w:rsidRDefault="00EA3764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Acquisition de pompes pour les stations de pompages PP5 et PP6</w:t>
      </w:r>
    </w:p>
    <w:p w14:paraId="7D575621" w14:textId="77777777" w:rsidR="003B4DD0" w:rsidRPr="001E03C4" w:rsidRDefault="00EA3764" w:rsidP="001E03C4">
      <w:pPr>
        <w:pStyle w:val="Paragraphedeliste"/>
        <w:numPr>
          <w:ilvl w:val="0"/>
          <w:numId w:val="2"/>
        </w:numPr>
        <w:rPr>
          <w:b/>
        </w:rPr>
      </w:pPr>
      <w:r w:rsidRPr="003B4DD0">
        <w:t>LEVÉE D</w:t>
      </w:r>
      <w:r w:rsidRPr="003B4DD0">
        <w:t>E LA SÉANCE</w:t>
      </w:r>
    </w:p>
    <w:p w14:paraId="1A903045" w14:textId="77777777" w:rsidR="00F458D8" w:rsidRDefault="00EA3764" w:rsidP="0057781C">
      <w:pPr>
        <w:rPr>
          <w:b/>
        </w:rPr>
      </w:pPr>
    </w:p>
    <w:p w14:paraId="28987958" w14:textId="77777777" w:rsidR="005F7312" w:rsidRDefault="00EA3764" w:rsidP="0057781C">
      <w:pPr>
        <w:rPr>
          <w:b/>
        </w:rPr>
      </w:pPr>
      <w:r>
        <w:rPr>
          <w:b/>
        </w:rPr>
        <w:t xml:space="preserve">Donné à Saint-Michel, ce 15 </w:t>
      </w:r>
      <w:r>
        <w:rPr>
          <w:b/>
        </w:rPr>
        <w:fldChar w:fldCharType="begin"/>
      </w:r>
      <w:r>
        <w:rPr>
          <w:b/>
        </w:rPr>
        <w:instrText xml:space="preserve"> DATE \@ "MMMM yyyy" </w:instrText>
      </w:r>
      <w:r>
        <w:rPr>
          <w:b/>
        </w:rPr>
        <w:fldChar w:fldCharType="separate"/>
      </w:r>
      <w:r>
        <w:rPr>
          <w:b/>
          <w:noProof/>
        </w:rPr>
        <w:t>décembre 2020</w:t>
      </w:r>
      <w:r>
        <w:rPr>
          <w:b/>
        </w:rPr>
        <w:fldChar w:fldCharType="end"/>
      </w:r>
    </w:p>
    <w:p w14:paraId="7C73FA3C" w14:textId="77777777" w:rsidR="005F7312" w:rsidRDefault="00EA3764" w:rsidP="0057781C">
      <w:pPr>
        <w:rPr>
          <w:b/>
        </w:rPr>
      </w:pPr>
    </w:p>
    <w:p w14:paraId="0853C4C3" w14:textId="77777777" w:rsidR="005F7312" w:rsidRDefault="00EA3764" w:rsidP="0057781C">
      <w:pPr>
        <w:rPr>
          <w:b/>
        </w:rPr>
      </w:pPr>
      <w:r>
        <w:rPr>
          <w:b/>
        </w:rPr>
        <w:t xml:space="preserve">Le </w:t>
      </w:r>
      <w:r>
        <w:rPr>
          <w:b/>
        </w:rPr>
        <w:t>Directeur général et secrétaire-trésorier</w:t>
      </w:r>
      <w:r>
        <w:rPr>
          <w:b/>
        </w:rPr>
        <w:t>,</w:t>
      </w:r>
    </w:p>
    <w:p w14:paraId="10B03526" w14:textId="77777777" w:rsidR="005F7312" w:rsidRDefault="00EA3764" w:rsidP="0057781C">
      <w:pPr>
        <w:rPr>
          <w:b/>
        </w:rPr>
      </w:pPr>
    </w:p>
    <w:p w14:paraId="52F3B125" w14:textId="77777777" w:rsidR="005F7312" w:rsidRDefault="00EA3764" w:rsidP="0057781C">
      <w:pPr>
        <w:rPr>
          <w:b/>
        </w:rPr>
      </w:pPr>
    </w:p>
    <w:p w14:paraId="69DFB713" w14:textId="77777777" w:rsidR="005F7312" w:rsidRDefault="00EA3764" w:rsidP="0057781C">
      <w:pPr>
        <w:rPr>
          <w:b/>
        </w:rPr>
      </w:pPr>
    </w:p>
    <w:p w14:paraId="467F3D8D" w14:textId="77777777" w:rsidR="0057781C" w:rsidRPr="0057781C" w:rsidRDefault="00EA3764" w:rsidP="0057781C">
      <w:pPr>
        <w:rPr>
          <w:b/>
        </w:rPr>
      </w:pPr>
      <w:r>
        <w:rPr>
          <w:b/>
        </w:rPr>
        <w:t>Daniel</w:t>
      </w:r>
      <w:r>
        <w:rPr>
          <w:b/>
        </w:rPr>
        <w:t xml:space="preserve"> PRINCE</w:t>
      </w:r>
    </w:p>
    <w:sectPr w:rsidR="0057781C" w:rsidRPr="0057781C" w:rsidSect="00D50CD3">
      <w:pgSz w:w="12240" w:h="15840"/>
      <w:pgMar w:top="1151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A6764"/>
    <w:multiLevelType w:val="multilevel"/>
    <w:tmpl w:val="5BAEA55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73"/>
      </w:pPr>
      <w:rPr>
        <w:rFonts w:hint="default"/>
      </w:rPr>
    </w:lvl>
    <w:lvl w:ilvl="1">
      <w:start w:val="1"/>
      <w:numFmt w:val="decimal"/>
      <w:lvlText w:val="%2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FB03A4"/>
    <w:multiLevelType w:val="multilevel"/>
    <w:tmpl w:val="2E1A0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14"/>
        </w:tabs>
        <w:ind w:left="1814" w:hanging="73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288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764"/>
    <w:rsid w:val="00EA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03FC"/>
  <w15:docId w15:val="{4BAC8347-C2CA-4794-948E-87FB4D34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6F3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03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73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marcpg</dc:creator>
  <cp:lastModifiedBy>Caroline Provost</cp:lastModifiedBy>
  <cp:revision>2</cp:revision>
  <dcterms:created xsi:type="dcterms:W3CDTF">2020-12-15T21:22:00Z</dcterms:created>
  <dcterms:modified xsi:type="dcterms:W3CDTF">2020-12-15T21:22:00Z</dcterms:modified>
</cp:coreProperties>
</file>